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CCE" w:rsidRDefault="005C2CCE" w:rsidP="005C2CCE">
      <w:pPr>
        <w:jc w:val="center"/>
        <w:rPr>
          <w:rFonts w:ascii="Times New Roman" w:hAnsi="Times New Roman" w:cs="Times New Roman"/>
          <w:b/>
          <w:sz w:val="24"/>
        </w:rPr>
      </w:pPr>
    </w:p>
    <w:p w:rsidR="003A5411" w:rsidRPr="003A5411" w:rsidRDefault="003A5411" w:rsidP="005C2CCE">
      <w:pPr>
        <w:jc w:val="center"/>
        <w:rPr>
          <w:rFonts w:ascii="Times New Roman" w:hAnsi="Times New Roman" w:cs="Times New Roman"/>
          <w:sz w:val="16"/>
        </w:rPr>
      </w:pPr>
      <w:r w:rsidRPr="003A5411">
        <w:rPr>
          <w:rFonts w:ascii="Times New Roman" w:hAnsi="Times New Roman" w:cs="Times New Roman"/>
          <w:b/>
          <w:sz w:val="24"/>
        </w:rPr>
        <w:t xml:space="preserve">Администрация  Пильнинского  муниципального округа  Нижегородская  области </w:t>
      </w:r>
    </w:p>
    <w:p w:rsidR="005C2CCE" w:rsidRDefault="003A5411" w:rsidP="005C2CCE">
      <w:pPr>
        <w:jc w:val="center"/>
        <w:rPr>
          <w:rFonts w:ascii="Times New Roman" w:hAnsi="Times New Roman" w:cs="Times New Roman"/>
          <w:b/>
          <w:sz w:val="20"/>
        </w:rPr>
      </w:pPr>
      <w:r w:rsidRPr="003A5411">
        <w:rPr>
          <w:rFonts w:ascii="Times New Roman" w:hAnsi="Times New Roman" w:cs="Times New Roman"/>
          <w:b/>
          <w:sz w:val="24"/>
        </w:rPr>
        <w:t>c 01.01.2025 по 31.12.2025</w:t>
      </w:r>
    </w:p>
    <w:p w:rsidR="003A5411" w:rsidRPr="003A5411" w:rsidRDefault="003A5411" w:rsidP="005C2CCE">
      <w:pPr>
        <w:keepNext/>
        <w:rPr>
          <w:rFonts w:ascii="Times New Roman" w:hAnsi="Times New Roman" w:cs="Times New Roman"/>
          <w:sz w:val="18"/>
        </w:rPr>
      </w:pPr>
      <w:r w:rsidRPr="003A5411">
        <w:rPr>
          <w:rFonts w:ascii="Times New Roman" w:hAnsi="Times New Roman" w:cs="Times New Roman"/>
          <w:b/>
          <w:sz w:val="20"/>
        </w:rPr>
        <w:t xml:space="preserve">1. Общее количество поступивших обращений: </w:t>
      </w:r>
      <w:r>
        <w:rPr>
          <w:rFonts w:ascii="Times New Roman" w:hAnsi="Times New Roman" w:cs="Times New Roman"/>
          <w:b/>
          <w:sz w:val="20"/>
        </w:rPr>
        <w:t xml:space="preserve"> 198</w:t>
      </w:r>
      <w:r w:rsidRPr="003A5411">
        <w:rPr>
          <w:rFonts w:ascii="Times New Roman" w:hAnsi="Times New Roman" w:cs="Times New Roman"/>
          <w:sz w:val="18"/>
        </w:rPr>
        <w:t xml:space="preserve"> </w:t>
      </w:r>
    </w:p>
    <w:tbl>
      <w:tblPr>
        <w:tblW w:w="10545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7"/>
        <w:gridCol w:w="1474"/>
        <w:gridCol w:w="1474"/>
      </w:tblGrid>
      <w:tr w:rsidR="003A5411" w:rsidRPr="003A5411" w:rsidTr="003A5411">
        <w:tc>
          <w:tcPr>
            <w:tcW w:w="75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5411" w:rsidRPr="003A5411" w:rsidRDefault="003A5411" w:rsidP="003A5411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5411" w:rsidRPr="003A5411" w:rsidRDefault="003A5411" w:rsidP="003A5411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2024 г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5411" w:rsidRPr="003A5411" w:rsidRDefault="003A5411" w:rsidP="003A5411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2025 г</w:t>
            </w:r>
          </w:p>
        </w:tc>
      </w:tr>
      <w:tr w:rsidR="003A5411" w:rsidRPr="003A5411" w:rsidTr="00386B38">
        <w:tc>
          <w:tcPr>
            <w:tcW w:w="105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3A54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A5411">
              <w:rPr>
                <w:rFonts w:ascii="Times New Roman" w:hAnsi="Times New Roman" w:cs="Times New Roman"/>
                <w:b/>
                <w:sz w:val="24"/>
              </w:rPr>
              <w:t xml:space="preserve"> По видам обращения: </w:t>
            </w:r>
          </w:p>
        </w:tc>
      </w:tr>
      <w:tr w:rsidR="003A5411" w:rsidRPr="003A5411" w:rsidTr="003A5411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3A5411" w:rsidRPr="003A5411" w:rsidRDefault="005C2CCE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З</w:t>
            </w:r>
            <w:r w:rsidR="003A5411" w:rsidRPr="003A5411">
              <w:rPr>
                <w:rFonts w:ascii="Times New Roman" w:hAnsi="Times New Roman" w:cs="Times New Roman"/>
                <w:sz w:val="18"/>
              </w:rPr>
              <w:t>аявление</w:t>
            </w:r>
            <w:r>
              <w:rPr>
                <w:rFonts w:ascii="Times New Roman" w:hAnsi="Times New Roman" w:cs="Times New Roman"/>
                <w:sz w:val="18"/>
              </w:rPr>
              <w:t xml:space="preserve">, обращения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146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151</w:t>
            </w:r>
          </w:p>
        </w:tc>
      </w:tr>
      <w:tr w:rsidR="003A5411" w:rsidRPr="003A5411" w:rsidTr="00B56AC5">
        <w:tc>
          <w:tcPr>
            <w:tcW w:w="1054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3A54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A5411">
              <w:rPr>
                <w:rFonts w:ascii="Times New Roman" w:hAnsi="Times New Roman" w:cs="Times New Roman"/>
                <w:b/>
                <w:sz w:val="24"/>
              </w:rPr>
              <w:t xml:space="preserve"> По формам обращения: </w:t>
            </w:r>
          </w:p>
        </w:tc>
      </w:tr>
      <w:tr w:rsidR="003A5411" w:rsidRPr="003A5411" w:rsidTr="003A5411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Письменные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146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151</w:t>
            </w:r>
          </w:p>
        </w:tc>
      </w:tr>
      <w:tr w:rsidR="003A5411" w:rsidRPr="003A5411" w:rsidTr="003A5411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Личный прием руководителями </w:t>
            </w:r>
            <w:r w:rsidRPr="003A5411">
              <w:rPr>
                <w:rFonts w:ascii="Times New Roman" w:hAnsi="Times New Roman" w:cs="Times New Roman"/>
                <w:sz w:val="18"/>
              </w:rPr>
              <w:t xml:space="preserve"> все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5C2CCE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47</w:t>
            </w:r>
          </w:p>
        </w:tc>
      </w:tr>
      <w:tr w:rsidR="003A5411" w:rsidRPr="003A5411" w:rsidTr="003A5411">
        <w:tc>
          <w:tcPr>
            <w:tcW w:w="75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74" w:type="dxa"/>
            <w:tcBorders>
              <w:bottom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A5411" w:rsidRPr="003A5411" w:rsidRDefault="003A5411" w:rsidP="003A5411">
      <w:pPr>
        <w:rPr>
          <w:rFonts w:ascii="Times New Roman" w:hAnsi="Times New Roman" w:cs="Times New Roman"/>
          <w:sz w:val="18"/>
        </w:rPr>
      </w:pPr>
    </w:p>
    <w:p w:rsidR="003A5411" w:rsidRPr="003A5411" w:rsidRDefault="005C2CCE" w:rsidP="005C2CCE">
      <w:pPr>
        <w:keepNext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3A5411" w:rsidRPr="003A5411">
        <w:rPr>
          <w:rFonts w:ascii="Times New Roman" w:hAnsi="Times New Roman" w:cs="Times New Roman"/>
          <w:b/>
          <w:sz w:val="20"/>
        </w:rPr>
        <w:t>. Количество</w:t>
      </w:r>
      <w:r>
        <w:rPr>
          <w:rFonts w:ascii="Times New Roman" w:hAnsi="Times New Roman" w:cs="Times New Roman"/>
          <w:b/>
          <w:sz w:val="20"/>
        </w:rPr>
        <w:t xml:space="preserve"> письменных </w:t>
      </w:r>
      <w:r w:rsidR="003A5411" w:rsidRPr="003A5411">
        <w:rPr>
          <w:rFonts w:ascii="Times New Roman" w:hAnsi="Times New Roman" w:cs="Times New Roman"/>
          <w:b/>
          <w:sz w:val="20"/>
        </w:rPr>
        <w:t xml:space="preserve"> обращений, рассмотренных в срок: </w:t>
      </w:r>
      <w:r w:rsidR="003A5411" w:rsidRPr="003A5411">
        <w:rPr>
          <w:rFonts w:ascii="Times New Roman" w:hAnsi="Times New Roman" w:cs="Times New Roman"/>
          <w:sz w:val="18"/>
        </w:rPr>
        <w:t xml:space="preserve"> </w:t>
      </w:r>
    </w:p>
    <w:tbl>
      <w:tblPr>
        <w:tblW w:w="10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7"/>
        <w:gridCol w:w="1474"/>
        <w:gridCol w:w="1474"/>
      </w:tblGrid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До 5 дней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47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41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До 15 дней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50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5C2CC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59                                                                                                  </w:t>
            </w:r>
          </w:p>
        </w:tc>
      </w:tr>
      <w:tr w:rsidR="005C2CCE" w:rsidRPr="003A5411" w:rsidTr="003A5411">
        <w:tc>
          <w:tcPr>
            <w:tcW w:w="7597" w:type="dxa"/>
            <w:shd w:val="clear" w:color="auto" w:fill="auto"/>
          </w:tcPr>
          <w:p w:rsidR="005C2CCE" w:rsidRPr="003A5411" w:rsidRDefault="005C2CCE" w:rsidP="003A541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Свыше 15 дней</w:t>
            </w:r>
          </w:p>
        </w:tc>
        <w:tc>
          <w:tcPr>
            <w:tcW w:w="1474" w:type="dxa"/>
            <w:shd w:val="clear" w:color="auto" w:fill="auto"/>
          </w:tcPr>
          <w:p w:rsidR="005C2CCE" w:rsidRPr="003A5411" w:rsidRDefault="005C2CCE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1474" w:type="dxa"/>
            <w:shd w:val="clear" w:color="auto" w:fill="auto"/>
          </w:tcPr>
          <w:p w:rsidR="005C2CCE" w:rsidRPr="003A5411" w:rsidRDefault="005C2CCE" w:rsidP="005C2CC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51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С нарушением сроков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5C2CCE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  <w:r w:rsidR="003A5411" w:rsidRPr="003A5411"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5C2CCE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  <w:r w:rsidR="003A5411" w:rsidRPr="003A5411"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Не исполненные за предыдущие периоды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5C2CCE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Не выполненные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5C2CCE" w:rsidP="005C2CC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0</w:t>
            </w:r>
            <w:r w:rsidR="003A5411" w:rsidRPr="003A5411"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                                </w:t>
            </w:r>
          </w:p>
        </w:tc>
      </w:tr>
    </w:tbl>
    <w:p w:rsidR="003A5411" w:rsidRPr="003A5411" w:rsidRDefault="003A5411" w:rsidP="003A5411">
      <w:pPr>
        <w:rPr>
          <w:rFonts w:ascii="Times New Roman" w:hAnsi="Times New Roman" w:cs="Times New Roman"/>
          <w:sz w:val="18"/>
        </w:rPr>
      </w:pPr>
    </w:p>
    <w:p w:rsidR="003A5411" w:rsidRPr="003A5411" w:rsidRDefault="005C2CCE" w:rsidP="005C2CCE">
      <w:pPr>
        <w:keepNext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0"/>
        </w:rPr>
        <w:t>3</w:t>
      </w:r>
      <w:r w:rsidR="003A5411" w:rsidRPr="003A5411">
        <w:rPr>
          <w:rFonts w:ascii="Times New Roman" w:hAnsi="Times New Roman" w:cs="Times New Roman"/>
          <w:b/>
          <w:sz w:val="20"/>
        </w:rPr>
        <w:t xml:space="preserve">. Содержание обращений:  </w:t>
      </w:r>
      <w:r w:rsidR="003A5411" w:rsidRPr="003A5411">
        <w:rPr>
          <w:rFonts w:ascii="Times New Roman" w:hAnsi="Times New Roman" w:cs="Times New Roman"/>
          <w:sz w:val="18"/>
        </w:rPr>
        <w:t xml:space="preserve"> </w:t>
      </w:r>
    </w:p>
    <w:tbl>
      <w:tblPr>
        <w:tblW w:w="10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7"/>
        <w:gridCol w:w="1474"/>
        <w:gridCol w:w="1474"/>
      </w:tblGrid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Государство, общество, политика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6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3 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Гражданское право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      Договоры и другие обязательства (за исключением международного частного права)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Индивидуальные правовые акты по кадровым вопросам, вопросам награждения, помилования, гражданства, присвоения почетных и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      Решения о присвоении почетных званий Российской Федерации, высших воинских (высших специальных) и иных званий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Конституционный строй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      Порядок наименования и переименования населенных пунктов, предприятий, учреждений и организаций, а также физико-</w:t>
            </w:r>
            <w:proofErr w:type="spellStart"/>
            <w:r w:rsidRPr="003A5411">
              <w:rPr>
                <w:rFonts w:ascii="Times New Roman" w:hAnsi="Times New Roman" w:cs="Times New Roman"/>
                <w:sz w:val="18"/>
              </w:rPr>
              <w:t>географи</w:t>
            </w:r>
            <w:proofErr w:type="spellEnd"/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      Судебная власть (в рамках разделения государственной власти)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lastRenderedPageBreak/>
              <w:t xml:space="preserve">     Основы государственного управления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      Обращения, заявления и жалобы граждан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Жилищно-коммунальная сфера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47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63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Жилище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44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59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      Коммунальное хозяйство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Оборона, безопасность, законность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7 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Безопасность и охрана правопорядка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Оборона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3 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Правосудие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2 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Прокуратура. Органы юстиции. Адвокатура. Нотариат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Социальная сфера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7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3 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Здравоохранение. Физическая культура и спорт. Туризм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Образование. Наука. Культура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Семья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Социальное обеспечение и социальное страхование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2 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Труд и занятость населения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      Трудоустройство и занятость населения (за исключением международного сотрудничества)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Экономика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84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75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Информация и информатизация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5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8 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Природные ресурсы и охрана окружающей природной среды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35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34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Хозяйственная деятельность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44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33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      Бытовое обслуживание населения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      Градостроительство и архитектура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</w:tr>
    </w:tbl>
    <w:p w:rsidR="003A5411" w:rsidRPr="003A5411" w:rsidRDefault="003A5411" w:rsidP="003A5411">
      <w:pPr>
        <w:rPr>
          <w:rFonts w:ascii="Times New Roman" w:hAnsi="Times New Roman" w:cs="Times New Roman"/>
          <w:sz w:val="18"/>
        </w:rPr>
      </w:pPr>
    </w:p>
    <w:p w:rsidR="003A5411" w:rsidRPr="003A5411" w:rsidRDefault="005C2CCE" w:rsidP="005C2CCE">
      <w:pPr>
        <w:keepNext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0"/>
        </w:rPr>
        <w:t>4</w:t>
      </w:r>
      <w:r w:rsidR="003A5411" w:rsidRPr="003A5411">
        <w:rPr>
          <w:rFonts w:ascii="Times New Roman" w:hAnsi="Times New Roman" w:cs="Times New Roman"/>
          <w:b/>
          <w:sz w:val="20"/>
        </w:rPr>
        <w:t>. Сведения о тематике  обращений:</w:t>
      </w:r>
      <w:r w:rsidR="003A5411" w:rsidRPr="003A5411">
        <w:rPr>
          <w:rFonts w:ascii="Times New Roman" w:hAnsi="Times New Roman" w:cs="Times New Roman"/>
          <w:sz w:val="18"/>
        </w:rPr>
        <w:t xml:space="preserve"> </w:t>
      </w:r>
    </w:p>
    <w:tbl>
      <w:tblPr>
        <w:tblW w:w="10545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7"/>
        <w:gridCol w:w="1474"/>
        <w:gridCol w:w="1474"/>
      </w:tblGrid>
      <w:tr w:rsidR="003A5411" w:rsidRPr="003A5411" w:rsidTr="003A5411">
        <w:tc>
          <w:tcPr>
            <w:tcW w:w="7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Тема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Количество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%</w:t>
            </w:r>
          </w:p>
        </w:tc>
      </w:tr>
      <w:tr w:rsidR="003A5411" w:rsidRPr="003A5411" w:rsidTr="003A5411">
        <w:tc>
          <w:tcPr>
            <w:tcW w:w="75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Государство, общество, политика</w:t>
            </w:r>
          </w:p>
        </w:tc>
        <w:tc>
          <w:tcPr>
            <w:tcW w:w="1474" w:type="dxa"/>
            <w:tcBorders>
              <w:top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4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1,99</w:t>
            </w:r>
          </w:p>
        </w:tc>
      </w:tr>
      <w:tr w:rsidR="003A5411" w:rsidRPr="003A5411" w:rsidTr="003A5411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Гражданское право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0,66</w:t>
            </w:r>
          </w:p>
        </w:tc>
      </w:tr>
      <w:tr w:rsidR="003A5411" w:rsidRPr="003A5411" w:rsidTr="003A5411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      Договоры и другие обязательства (за исключением международного частного права)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0,66</w:t>
            </w:r>
          </w:p>
        </w:tc>
      </w:tr>
      <w:tr w:rsidR="003A5411" w:rsidRPr="003A5411" w:rsidTr="003A5411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Основы государственного управления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0,66</w:t>
            </w:r>
          </w:p>
        </w:tc>
      </w:tr>
      <w:tr w:rsidR="003A5411" w:rsidRPr="003A5411" w:rsidTr="003A5411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      Обращения, заявления и жалобы граждан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0,66</w:t>
            </w:r>
          </w:p>
        </w:tc>
      </w:tr>
      <w:tr w:rsidR="003A5411" w:rsidRPr="003A5411" w:rsidTr="003A5411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lastRenderedPageBreak/>
              <w:t>Жилищно-коммунальная сфера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63                                                                                                  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41,72</w:t>
            </w:r>
          </w:p>
        </w:tc>
      </w:tr>
      <w:tr w:rsidR="003A5411" w:rsidRPr="003A5411" w:rsidTr="003A5411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Жилище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59                                                                                                  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39,07</w:t>
            </w:r>
          </w:p>
        </w:tc>
      </w:tr>
      <w:tr w:rsidR="003A5411" w:rsidRPr="003A5411" w:rsidTr="003A5411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      Коммунальное хозяйство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0,66</w:t>
            </w:r>
          </w:p>
        </w:tc>
      </w:tr>
      <w:tr w:rsidR="003A5411" w:rsidRPr="003A5411" w:rsidTr="003A5411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Оборона, безопасность, законность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7                                                                                                   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4,64</w:t>
            </w:r>
          </w:p>
        </w:tc>
      </w:tr>
      <w:tr w:rsidR="003A5411" w:rsidRPr="003A5411" w:rsidTr="003A5411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Оборона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1,99</w:t>
            </w:r>
          </w:p>
        </w:tc>
      </w:tr>
      <w:tr w:rsidR="003A5411" w:rsidRPr="003A5411" w:rsidTr="003A5411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Правосудие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1,32</w:t>
            </w:r>
          </w:p>
        </w:tc>
      </w:tr>
      <w:tr w:rsidR="003A5411" w:rsidRPr="003A5411" w:rsidTr="003A5411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Прокуратура. Органы юстиции. Адвокатура. Нотариат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0,66</w:t>
            </w:r>
          </w:p>
        </w:tc>
      </w:tr>
      <w:tr w:rsidR="003A5411" w:rsidRPr="003A5411" w:rsidTr="003A5411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Социальная сфера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1,99</w:t>
            </w:r>
          </w:p>
        </w:tc>
      </w:tr>
      <w:tr w:rsidR="003A5411" w:rsidRPr="003A5411" w:rsidTr="003A5411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Социальное обеспечение и социальное страхование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1,32</w:t>
            </w:r>
          </w:p>
        </w:tc>
      </w:tr>
      <w:tr w:rsidR="003A5411" w:rsidRPr="003A5411" w:rsidTr="003A5411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Труд и занятость населения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0,66</w:t>
            </w:r>
          </w:p>
        </w:tc>
      </w:tr>
      <w:tr w:rsidR="003A5411" w:rsidRPr="003A5411" w:rsidTr="003A5411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Экономика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75                                                                                                  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49,67</w:t>
            </w:r>
          </w:p>
        </w:tc>
      </w:tr>
      <w:tr w:rsidR="003A5411" w:rsidRPr="003A5411" w:rsidTr="003A5411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Информация и информатизация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8                                                                                                   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5,30</w:t>
            </w:r>
          </w:p>
        </w:tc>
      </w:tr>
      <w:tr w:rsidR="003A5411" w:rsidRPr="003A5411" w:rsidTr="003A5411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Природные ресурсы и охрана окружающей природной среды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34                                                                                                  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22,52</w:t>
            </w:r>
          </w:p>
        </w:tc>
      </w:tr>
      <w:tr w:rsidR="003A5411" w:rsidRPr="003A5411" w:rsidTr="003A5411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Хозяйственная деятельность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33                                                                                                  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21,85</w:t>
            </w:r>
          </w:p>
        </w:tc>
      </w:tr>
      <w:tr w:rsidR="003A5411" w:rsidRPr="003A5411" w:rsidTr="003A5411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      Бытовое обслуживание населения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0,66</w:t>
            </w:r>
          </w:p>
        </w:tc>
      </w:tr>
      <w:tr w:rsidR="003A5411" w:rsidRPr="003A5411" w:rsidTr="003A5411">
        <w:tc>
          <w:tcPr>
            <w:tcW w:w="75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           Градостроительство и архитектура</w:t>
            </w:r>
          </w:p>
        </w:tc>
        <w:tc>
          <w:tcPr>
            <w:tcW w:w="1474" w:type="dxa"/>
            <w:tcBorders>
              <w:bottom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0,66</w:t>
            </w:r>
          </w:p>
        </w:tc>
      </w:tr>
    </w:tbl>
    <w:p w:rsidR="003A5411" w:rsidRPr="003A5411" w:rsidRDefault="003A5411" w:rsidP="003A5411">
      <w:pPr>
        <w:rPr>
          <w:rFonts w:ascii="Times New Roman" w:hAnsi="Times New Roman" w:cs="Times New Roman"/>
          <w:sz w:val="18"/>
        </w:rPr>
      </w:pPr>
    </w:p>
    <w:p w:rsidR="003A5411" w:rsidRPr="003A5411" w:rsidRDefault="005C2CCE" w:rsidP="005C2CCE">
      <w:pPr>
        <w:keepNext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0"/>
        </w:rPr>
        <w:t>5</w:t>
      </w:r>
      <w:r w:rsidR="003A5411" w:rsidRPr="003A5411">
        <w:rPr>
          <w:rFonts w:ascii="Times New Roman" w:hAnsi="Times New Roman" w:cs="Times New Roman"/>
          <w:b/>
          <w:sz w:val="20"/>
        </w:rPr>
        <w:t>. Результативность рассмотрения вопросов в обращениях граждан</w:t>
      </w:r>
      <w:r w:rsidR="003A5411" w:rsidRPr="003A5411">
        <w:rPr>
          <w:rFonts w:ascii="Times New Roman" w:hAnsi="Times New Roman" w:cs="Times New Roman"/>
          <w:sz w:val="18"/>
        </w:rPr>
        <w:t xml:space="preserve"> </w:t>
      </w:r>
    </w:p>
    <w:tbl>
      <w:tblPr>
        <w:tblW w:w="10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7"/>
        <w:gridCol w:w="1474"/>
        <w:gridCol w:w="1474"/>
      </w:tblGrid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Результативность рассмотрения вопросов всего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146 / 0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151 / 0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-Вопрос рассмотрен (не поддержано)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0 / 0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/ 0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-Вопрос рассмотрен (разъяснено)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105 / 0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89 / 0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-Вопрос рассмотрен (поддержано)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39 / 0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60 / 0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-Направлено по компетенции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0 / 0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0 / 0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-Дан ответ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2 / 0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0 / 0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-Оставлено без ответа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0 / 0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1 / 0                                                                                               </w:t>
            </w:r>
          </w:p>
        </w:tc>
      </w:tr>
      <w:tr w:rsidR="003A5411" w:rsidRPr="003A5411" w:rsidTr="003A5411">
        <w:tc>
          <w:tcPr>
            <w:tcW w:w="7597" w:type="dxa"/>
            <w:shd w:val="clear" w:color="auto" w:fill="auto"/>
          </w:tcPr>
          <w:p w:rsidR="003A5411" w:rsidRPr="003A5411" w:rsidRDefault="003A5411" w:rsidP="003A5411">
            <w:pPr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>-Вопрос находится на рассмотрении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0 / 0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3A5411" w:rsidRPr="003A5411" w:rsidRDefault="003A5411" w:rsidP="003A54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5411">
              <w:rPr>
                <w:rFonts w:ascii="Times New Roman" w:hAnsi="Times New Roman" w:cs="Times New Roman"/>
                <w:sz w:val="18"/>
              </w:rPr>
              <w:t xml:space="preserve">0 / 0                                                                                               </w:t>
            </w:r>
          </w:p>
        </w:tc>
      </w:tr>
    </w:tbl>
    <w:p w:rsidR="00400646" w:rsidRDefault="00400646" w:rsidP="005C2CCE">
      <w:pPr>
        <w:jc w:val="right"/>
        <w:rPr>
          <w:rFonts w:ascii="Times New Roman" w:hAnsi="Times New Roman" w:cs="Times New Roman"/>
          <w:sz w:val="20"/>
        </w:rPr>
      </w:pPr>
    </w:p>
    <w:p w:rsidR="003A5411" w:rsidRPr="003A5411" w:rsidRDefault="005C2CCE" w:rsidP="005C2CCE">
      <w:pPr>
        <w:jc w:val="right"/>
        <w:rPr>
          <w:rFonts w:ascii="Times New Roman" w:hAnsi="Times New Roman" w:cs="Times New Roman"/>
          <w:sz w:val="20"/>
        </w:rPr>
      </w:pPr>
      <w:proofErr w:type="spellStart"/>
      <w:r w:rsidRPr="005C2CCE">
        <w:rPr>
          <w:rFonts w:ascii="Times New Roman" w:hAnsi="Times New Roman" w:cs="Times New Roman"/>
          <w:sz w:val="20"/>
        </w:rPr>
        <w:t>Зав.общим</w:t>
      </w:r>
      <w:proofErr w:type="spellEnd"/>
      <w:r w:rsidRPr="005C2CCE">
        <w:rPr>
          <w:rFonts w:ascii="Times New Roman" w:hAnsi="Times New Roman" w:cs="Times New Roman"/>
          <w:sz w:val="20"/>
        </w:rPr>
        <w:t xml:space="preserve"> отделом                                        </w:t>
      </w:r>
      <w:proofErr w:type="spellStart"/>
      <w:r w:rsidRPr="005C2CCE">
        <w:rPr>
          <w:rFonts w:ascii="Times New Roman" w:hAnsi="Times New Roman" w:cs="Times New Roman"/>
          <w:sz w:val="20"/>
        </w:rPr>
        <w:t>О.В.Золотых</w:t>
      </w:r>
      <w:proofErr w:type="spellEnd"/>
      <w:r w:rsidRPr="005C2CCE">
        <w:rPr>
          <w:rFonts w:ascii="Times New Roman" w:hAnsi="Times New Roman" w:cs="Times New Roman"/>
          <w:sz w:val="20"/>
        </w:rPr>
        <w:t xml:space="preserve">  _____________________</w:t>
      </w:r>
    </w:p>
    <w:sectPr w:rsidR="003A5411" w:rsidRPr="003A5411" w:rsidSect="003A54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0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70B" w:rsidRDefault="007F570B" w:rsidP="003A5411">
      <w:pPr>
        <w:spacing w:after="0" w:line="240" w:lineRule="auto"/>
      </w:pPr>
      <w:r>
        <w:separator/>
      </w:r>
    </w:p>
  </w:endnote>
  <w:endnote w:type="continuationSeparator" w:id="0">
    <w:p w:rsidR="007F570B" w:rsidRDefault="007F570B" w:rsidP="003A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678" w:rsidRDefault="005456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678" w:rsidRDefault="005456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678" w:rsidRDefault="005456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70B" w:rsidRDefault="007F570B" w:rsidP="003A5411">
      <w:pPr>
        <w:spacing w:after="0" w:line="240" w:lineRule="auto"/>
      </w:pPr>
      <w:r>
        <w:separator/>
      </w:r>
    </w:p>
  </w:footnote>
  <w:footnote w:type="continuationSeparator" w:id="0">
    <w:p w:rsidR="007F570B" w:rsidRDefault="007F570B" w:rsidP="003A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678" w:rsidRDefault="005456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411" w:rsidRPr="00545678" w:rsidRDefault="003A5411" w:rsidP="00545678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678" w:rsidRDefault="005456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11"/>
    <w:rsid w:val="00190F30"/>
    <w:rsid w:val="003A5411"/>
    <w:rsid w:val="00400646"/>
    <w:rsid w:val="00545678"/>
    <w:rsid w:val="005C2CCE"/>
    <w:rsid w:val="00680472"/>
    <w:rsid w:val="007B48DF"/>
    <w:rsid w:val="007F570B"/>
    <w:rsid w:val="0090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61E3F-4CA6-4D0D-A617-72256BCE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5411"/>
  </w:style>
  <w:style w:type="paragraph" w:styleId="a5">
    <w:name w:val="footer"/>
    <w:basedOn w:val="a"/>
    <w:link w:val="a6"/>
    <w:uiPriority w:val="99"/>
    <w:unhideWhenUsed/>
    <w:rsid w:val="003A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2130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Золотых ОВ</dc:creator>
  <cp:lastModifiedBy>ADM-MANAG7</cp:lastModifiedBy>
  <cp:revision>3</cp:revision>
  <cp:lastPrinted>2026-02-17T13:25:00Z</cp:lastPrinted>
  <dcterms:created xsi:type="dcterms:W3CDTF">2026-02-17T13:02:00Z</dcterms:created>
  <dcterms:modified xsi:type="dcterms:W3CDTF">2026-02-19T07:55:00Z</dcterms:modified>
</cp:coreProperties>
</file>